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3F9C6D" w14:textId="77777777" w:rsidR="000F3F18" w:rsidRDefault="000F3F18" w:rsidP="000F3F18">
      <w:pPr>
        <w:rPr>
          <w:rFonts w:ascii="Arial" w:hAnsi="Arial" w:cs="Arial"/>
          <w:b/>
          <w:bCs/>
          <w:color w:val="000000"/>
          <w:sz w:val="29"/>
          <w:szCs w:val="29"/>
          <w:lang w:val="en-GB"/>
        </w:rPr>
      </w:pPr>
      <w:proofErr w:type="spellStart"/>
      <w:r w:rsidRPr="000F3F18">
        <w:rPr>
          <w:rFonts w:ascii="Arial" w:hAnsi="Arial" w:cs="Arial"/>
          <w:b/>
          <w:bCs/>
          <w:color w:val="000000"/>
          <w:sz w:val="29"/>
          <w:szCs w:val="29"/>
          <w:lang w:val="en-GB"/>
        </w:rPr>
        <w:t>Appletreeman’s</w:t>
      </w:r>
      <w:proofErr w:type="spellEnd"/>
      <w:r w:rsidRPr="000F3F18">
        <w:rPr>
          <w:rFonts w:ascii="Arial" w:hAnsi="Arial" w:cs="Arial"/>
          <w:b/>
          <w:bCs/>
          <w:color w:val="000000"/>
          <w:sz w:val="29"/>
          <w:szCs w:val="29"/>
          <w:lang w:val="en-GB"/>
        </w:rPr>
        <w:t xml:space="preserve"> Guide to Growing Saskatoons </w:t>
      </w:r>
    </w:p>
    <w:p w14:paraId="0E60F584" w14:textId="77777777" w:rsidR="000F3F18" w:rsidRDefault="000F3F18" w:rsidP="000F3F18">
      <w:pPr>
        <w:rPr>
          <w:rFonts w:ascii="Arial" w:hAnsi="Arial" w:cs="Arial"/>
          <w:b/>
          <w:bCs/>
          <w:color w:val="000000"/>
          <w:sz w:val="29"/>
          <w:szCs w:val="29"/>
          <w:lang w:val="en-GB"/>
        </w:rPr>
      </w:pPr>
    </w:p>
    <w:p w14:paraId="38B77C5B" w14:textId="77777777" w:rsidR="000F3F18" w:rsidRPr="008719E2" w:rsidRDefault="000F3F18" w:rsidP="000F3F18">
      <w:pPr>
        <w:rPr>
          <w:rFonts w:ascii="Times" w:hAnsi="Times" w:cs="Times New Roman"/>
          <w:lang w:val="en-GB"/>
        </w:rPr>
      </w:pPr>
      <w:r w:rsidRPr="008719E2">
        <w:rPr>
          <w:rFonts w:ascii="Arial" w:hAnsi="Arial" w:cs="Arial"/>
          <w:color w:val="000000"/>
          <w:lang w:val="en-GB"/>
        </w:rPr>
        <w:t>We have brought to the show this year a special batch of Canadian Saskatoons – if you are not famil</w:t>
      </w:r>
      <w:r w:rsidR="008719E2" w:rsidRPr="008719E2">
        <w:rPr>
          <w:rFonts w:ascii="Arial" w:hAnsi="Arial" w:cs="Arial"/>
          <w:color w:val="000000"/>
          <w:lang w:val="en-GB"/>
        </w:rPr>
        <w:t>i</w:t>
      </w:r>
      <w:r w:rsidRPr="008719E2">
        <w:rPr>
          <w:rFonts w:ascii="Arial" w:hAnsi="Arial" w:cs="Arial"/>
          <w:color w:val="000000"/>
          <w:lang w:val="en-GB"/>
        </w:rPr>
        <w:t>ar with this fabulous fruiting shrub then here are a few notes to guide you:</w:t>
      </w:r>
    </w:p>
    <w:p w14:paraId="722A79C2" w14:textId="77777777" w:rsidR="000F3F18" w:rsidRPr="008719E2" w:rsidRDefault="000F3F18" w:rsidP="000F3F18">
      <w:pPr>
        <w:rPr>
          <w:rFonts w:ascii="Times" w:hAnsi="Times" w:cs="Times New Roman"/>
          <w:lang w:val="en-GB"/>
        </w:rPr>
      </w:pPr>
      <w:r w:rsidRPr="008719E2">
        <w:rPr>
          <w:rFonts w:ascii="Arial" w:hAnsi="Arial" w:cs="Arial"/>
          <w:b/>
          <w:color w:val="000000"/>
          <w:lang w:val="en-GB"/>
        </w:rPr>
        <w:t>Saskatoons</w:t>
      </w:r>
      <w:r w:rsidRPr="008719E2">
        <w:rPr>
          <w:rFonts w:ascii="Arial" w:hAnsi="Arial" w:cs="Arial"/>
          <w:color w:val="000000"/>
          <w:lang w:val="en-GB"/>
        </w:rPr>
        <w:t xml:space="preserve">, (Amelanchier alnifolia), are a prized fruiting shrub from Canada and Central United States. They produce lovely white flowers in spring and blue fruits in late July, which are similar to, and said to be better than, blueberries. They are very easy to </w:t>
      </w:r>
      <w:proofErr w:type="gramStart"/>
      <w:r w:rsidRPr="008719E2">
        <w:rPr>
          <w:rFonts w:ascii="Arial" w:hAnsi="Arial" w:cs="Arial"/>
          <w:color w:val="000000"/>
          <w:lang w:val="en-GB"/>
        </w:rPr>
        <w:t>gr</w:t>
      </w:r>
      <w:r w:rsidR="008719E2" w:rsidRPr="008719E2">
        <w:rPr>
          <w:rFonts w:ascii="Arial" w:hAnsi="Arial" w:cs="Arial"/>
          <w:color w:val="000000"/>
          <w:lang w:val="en-GB"/>
        </w:rPr>
        <w:t>ow,</w:t>
      </w:r>
      <w:proofErr w:type="gramEnd"/>
      <w:r w:rsidRPr="008719E2">
        <w:rPr>
          <w:rFonts w:ascii="Arial" w:hAnsi="Arial" w:cs="Arial"/>
          <w:color w:val="000000"/>
          <w:lang w:val="en-GB"/>
        </w:rPr>
        <w:t xml:space="preserve"> tolerating a variety of different soils and are very hardy bearing in mind where they come from! </w:t>
      </w:r>
      <w:proofErr w:type="gramStart"/>
      <w:r w:rsidRPr="008719E2">
        <w:rPr>
          <w:rFonts w:ascii="Arial" w:hAnsi="Arial" w:cs="Arial"/>
          <w:color w:val="000000"/>
          <w:lang w:val="en-GB"/>
        </w:rPr>
        <w:t>Waterlogged soils should be avoided</w:t>
      </w:r>
      <w:proofErr w:type="gramEnd"/>
      <w:r w:rsidRPr="008719E2">
        <w:rPr>
          <w:rFonts w:ascii="Arial" w:hAnsi="Arial" w:cs="Arial"/>
          <w:color w:val="000000"/>
          <w:lang w:val="en-GB"/>
        </w:rPr>
        <w:t xml:space="preserve">, </w:t>
      </w:r>
      <w:proofErr w:type="gramStart"/>
      <w:r w:rsidRPr="008719E2">
        <w:rPr>
          <w:rFonts w:ascii="Arial" w:hAnsi="Arial" w:cs="Arial"/>
          <w:color w:val="000000"/>
          <w:lang w:val="en-GB"/>
        </w:rPr>
        <w:t>well-drained areas are preferred</w:t>
      </w:r>
      <w:proofErr w:type="gramEnd"/>
      <w:r w:rsidRPr="008719E2">
        <w:rPr>
          <w:rFonts w:ascii="Arial" w:hAnsi="Arial" w:cs="Arial"/>
          <w:color w:val="000000"/>
          <w:lang w:val="en-GB"/>
        </w:rPr>
        <w:t xml:space="preserve">. They tend to sucker and produce a small thicket of fruiting shoots around 3 years from planting. </w:t>
      </w:r>
      <w:r w:rsidRPr="008719E2">
        <w:rPr>
          <w:rFonts w:ascii="Arial" w:hAnsi="Arial" w:cs="Arial"/>
          <w:b/>
          <w:color w:val="000000"/>
          <w:lang w:val="en-GB"/>
        </w:rPr>
        <w:t xml:space="preserve">Pruning </w:t>
      </w:r>
      <w:r w:rsidRPr="008719E2">
        <w:rPr>
          <w:rFonts w:ascii="Arial" w:hAnsi="Arial" w:cs="Arial"/>
          <w:color w:val="000000"/>
          <w:lang w:val="en-GB"/>
        </w:rPr>
        <w:t xml:space="preserve">necessary is minimal - a small amount of thinning and the odd tall shoot reduced to keep the fruit within reach. </w:t>
      </w:r>
    </w:p>
    <w:p w14:paraId="628E0B59" w14:textId="77777777" w:rsidR="008719E2" w:rsidRPr="008719E2" w:rsidRDefault="000F3F18" w:rsidP="000F3F18">
      <w:pPr>
        <w:rPr>
          <w:rFonts w:ascii="Times" w:hAnsi="Times" w:cs="Times New Roman"/>
          <w:lang w:val="en-GB"/>
        </w:rPr>
      </w:pPr>
      <w:r w:rsidRPr="008719E2">
        <w:rPr>
          <w:rFonts w:ascii="Arial" w:hAnsi="Arial" w:cs="Arial"/>
          <w:color w:val="000000"/>
          <w:lang w:val="en-GB"/>
        </w:rPr>
        <w:t>Birds can get to the fruit before you, so netting may be required when fruits start to ripen.</w:t>
      </w:r>
    </w:p>
    <w:p w14:paraId="7E56498B" w14:textId="76E3F596" w:rsidR="000F3F18" w:rsidRPr="008719E2" w:rsidRDefault="000F3F18" w:rsidP="000F3F18">
      <w:pPr>
        <w:rPr>
          <w:rFonts w:ascii="Times" w:hAnsi="Times" w:cs="Times New Roman"/>
          <w:lang w:val="en-GB"/>
        </w:rPr>
      </w:pPr>
      <w:r w:rsidRPr="008719E2">
        <w:rPr>
          <w:rFonts w:ascii="Arial" w:hAnsi="Arial" w:cs="Arial"/>
          <w:color w:val="000000"/>
          <w:lang w:val="en-GB"/>
        </w:rPr>
        <w:t>Here in Scotland there is a dearth of</w:t>
      </w:r>
      <w:r w:rsidR="008719E2" w:rsidRPr="008719E2">
        <w:rPr>
          <w:rFonts w:ascii="Arial" w:hAnsi="Arial" w:cs="Arial"/>
          <w:color w:val="000000"/>
          <w:lang w:val="en-GB"/>
        </w:rPr>
        <w:t xml:space="preserve"> information, though John </w:t>
      </w:r>
      <w:proofErr w:type="spellStart"/>
      <w:r w:rsidR="008719E2" w:rsidRPr="008719E2">
        <w:rPr>
          <w:rFonts w:ascii="Arial" w:hAnsi="Arial" w:cs="Arial"/>
          <w:color w:val="000000"/>
          <w:lang w:val="en-GB"/>
        </w:rPr>
        <w:t>Stoa</w:t>
      </w:r>
      <w:proofErr w:type="spellEnd"/>
      <w:r w:rsidR="008719E2" w:rsidRPr="008719E2">
        <w:rPr>
          <w:rFonts w:ascii="Arial" w:hAnsi="Arial" w:cs="Arial"/>
          <w:color w:val="000000"/>
          <w:lang w:val="en-GB"/>
        </w:rPr>
        <w:t xml:space="preserve"> has been growing two varieties, </w:t>
      </w:r>
      <w:r w:rsidRPr="008719E2">
        <w:rPr>
          <w:rFonts w:ascii="Arial" w:hAnsi="Arial" w:cs="Arial"/>
          <w:color w:val="000000"/>
          <w:lang w:val="en-GB"/>
        </w:rPr>
        <w:t>Smoky and Thiessen, on his allotment in Dundee for a number of years now and has thus gained some very useful experience. He has gathe</w:t>
      </w:r>
      <w:r w:rsidR="00637FBC">
        <w:rPr>
          <w:rFonts w:ascii="Arial" w:hAnsi="Arial" w:cs="Arial"/>
          <w:color w:val="000000"/>
          <w:lang w:val="en-GB"/>
        </w:rPr>
        <w:t>red fruit each year from his</w:t>
      </w:r>
      <w:r w:rsidRPr="008719E2">
        <w:rPr>
          <w:rFonts w:ascii="Arial" w:hAnsi="Arial" w:cs="Arial"/>
          <w:color w:val="000000"/>
          <w:lang w:val="en-GB"/>
        </w:rPr>
        <w:t xml:space="preserve"> plants</w:t>
      </w:r>
      <w:r w:rsidR="008719E2" w:rsidRPr="008719E2">
        <w:rPr>
          <w:rFonts w:ascii="Arial" w:hAnsi="Arial" w:cs="Arial"/>
          <w:color w:val="000000"/>
          <w:lang w:val="en-GB"/>
        </w:rPr>
        <w:t xml:space="preserve">, as has a friend </w:t>
      </w:r>
      <w:r w:rsidR="00637FBC">
        <w:rPr>
          <w:rFonts w:ascii="Arial" w:hAnsi="Arial" w:cs="Arial"/>
          <w:color w:val="000000"/>
          <w:lang w:val="en-GB"/>
        </w:rPr>
        <w:t xml:space="preserve">of mine </w:t>
      </w:r>
      <w:bookmarkStart w:id="0" w:name="_GoBack"/>
      <w:bookmarkEnd w:id="0"/>
      <w:r w:rsidR="008719E2" w:rsidRPr="008719E2">
        <w:rPr>
          <w:rFonts w:ascii="Arial" w:hAnsi="Arial" w:cs="Arial"/>
          <w:color w:val="000000"/>
          <w:lang w:val="en-GB"/>
        </w:rPr>
        <w:t xml:space="preserve">in Wester Ross. </w:t>
      </w:r>
    </w:p>
    <w:p w14:paraId="4F504F22" w14:textId="77777777" w:rsidR="000F3F18" w:rsidRPr="008719E2" w:rsidRDefault="000F3F18" w:rsidP="000F3F18">
      <w:pPr>
        <w:rPr>
          <w:rFonts w:ascii="Arial" w:hAnsi="Arial" w:cs="Arial"/>
          <w:color w:val="000000"/>
          <w:lang w:val="en-GB"/>
        </w:rPr>
      </w:pPr>
      <w:r w:rsidRPr="008719E2">
        <w:rPr>
          <w:rFonts w:ascii="Arial" w:hAnsi="Arial" w:cs="Arial"/>
          <w:color w:val="000000"/>
          <w:lang w:val="en-GB"/>
        </w:rPr>
        <w:t xml:space="preserve">They are ideal for the tree layer in your </w:t>
      </w:r>
      <w:r w:rsidRPr="008719E2">
        <w:rPr>
          <w:rFonts w:ascii="Arial" w:hAnsi="Arial" w:cs="Arial"/>
          <w:b/>
          <w:color w:val="000000"/>
          <w:lang w:val="en-GB"/>
        </w:rPr>
        <w:t>forest garden</w:t>
      </w:r>
      <w:r w:rsidRPr="008719E2">
        <w:rPr>
          <w:rFonts w:ascii="Arial" w:hAnsi="Arial" w:cs="Arial"/>
          <w:color w:val="000000"/>
          <w:lang w:val="en-GB"/>
        </w:rPr>
        <w:t xml:space="preserve"> or amongst your soft fruit plants, as a hedge, or even in the ornamental border as they have good autumn colours.</w:t>
      </w:r>
    </w:p>
    <w:p w14:paraId="56F8AC15" w14:textId="77777777" w:rsidR="008719E2" w:rsidRPr="008719E2" w:rsidRDefault="008719E2" w:rsidP="000F3F18">
      <w:pPr>
        <w:rPr>
          <w:rFonts w:ascii="Times" w:hAnsi="Times" w:cs="Times New Roman"/>
          <w:lang w:val="en-GB"/>
        </w:rPr>
      </w:pPr>
    </w:p>
    <w:p w14:paraId="1CEE8E94" w14:textId="77777777" w:rsidR="000F3F18" w:rsidRPr="008719E2" w:rsidRDefault="000F3F18" w:rsidP="000F3F18">
      <w:pPr>
        <w:rPr>
          <w:rFonts w:ascii="Arial" w:hAnsi="Arial" w:cs="Arial"/>
          <w:color w:val="000000"/>
          <w:lang w:val="en-GB"/>
        </w:rPr>
      </w:pPr>
      <w:r w:rsidRPr="008719E2">
        <w:rPr>
          <w:rFonts w:ascii="Arial" w:eastAsia="Times New Roman" w:hAnsi="Arial" w:cs="Arial"/>
          <w:lang w:val="en-GB"/>
        </w:rPr>
        <w:t>We have available for you in 3 litre pots</w:t>
      </w:r>
      <w:r w:rsidRPr="008719E2">
        <w:rPr>
          <w:rFonts w:ascii="Arial" w:hAnsi="Arial" w:cs="Arial"/>
          <w:color w:val="000000"/>
          <w:lang w:val="en-GB"/>
        </w:rPr>
        <w:t xml:space="preserve"> five different cultivars: </w:t>
      </w:r>
      <w:r w:rsidRPr="008719E2">
        <w:rPr>
          <w:rFonts w:ascii="Arial" w:hAnsi="Arial" w:cs="Arial"/>
          <w:b/>
          <w:bCs/>
          <w:color w:val="000000"/>
          <w:lang w:val="en-GB"/>
        </w:rPr>
        <w:t>Northline</w:t>
      </w:r>
      <w:r w:rsidRPr="008719E2">
        <w:rPr>
          <w:rFonts w:ascii="Arial" w:hAnsi="Arial" w:cs="Arial"/>
          <w:color w:val="000000"/>
          <w:lang w:val="en-GB"/>
        </w:rPr>
        <w:t xml:space="preserve"> suckers quite a lot and will grow to about 3.5m high. </w:t>
      </w:r>
      <w:proofErr w:type="gramStart"/>
      <w:r w:rsidRPr="008719E2">
        <w:rPr>
          <w:rFonts w:ascii="Arial" w:hAnsi="Arial" w:cs="Arial"/>
          <w:color w:val="000000"/>
          <w:lang w:val="en-GB"/>
        </w:rPr>
        <w:t>It’s</w:t>
      </w:r>
      <w:proofErr w:type="gramEnd"/>
      <w:r w:rsidRPr="008719E2">
        <w:rPr>
          <w:rFonts w:ascii="Arial" w:hAnsi="Arial" w:cs="Arial"/>
          <w:color w:val="000000"/>
          <w:lang w:val="en-GB"/>
        </w:rPr>
        <w:t xml:space="preserve"> fruit is sweet and relatively large. </w:t>
      </w:r>
      <w:r w:rsidRPr="008719E2">
        <w:rPr>
          <w:rFonts w:ascii="Arial" w:hAnsi="Arial" w:cs="Arial"/>
          <w:b/>
          <w:bCs/>
          <w:color w:val="000000"/>
          <w:lang w:val="en-GB"/>
        </w:rPr>
        <w:t xml:space="preserve">Smoky, </w:t>
      </w:r>
      <w:r w:rsidRPr="008719E2">
        <w:rPr>
          <w:rFonts w:ascii="Arial" w:hAnsi="Arial" w:cs="Arial"/>
          <w:color w:val="000000"/>
          <w:lang w:val="en-GB"/>
        </w:rPr>
        <w:t xml:space="preserve">selected in 1952, is even larger and makes up a lot of the commercial plantations in Canada, flowering a week later and freely suckering. </w:t>
      </w:r>
      <w:r w:rsidRPr="008719E2">
        <w:rPr>
          <w:rFonts w:ascii="Arial" w:hAnsi="Arial" w:cs="Arial"/>
          <w:b/>
          <w:bCs/>
          <w:color w:val="000000"/>
          <w:lang w:val="en-GB"/>
        </w:rPr>
        <w:t>Martin</w:t>
      </w:r>
      <w:r w:rsidRPr="008719E2">
        <w:rPr>
          <w:rFonts w:ascii="Arial" w:hAnsi="Arial" w:cs="Arial"/>
          <w:color w:val="000000"/>
          <w:lang w:val="en-GB"/>
        </w:rPr>
        <w:t xml:space="preserve"> is a seedling of Thiessen and has been selected for its uniformity of ripening. </w:t>
      </w:r>
      <w:r w:rsidRPr="008719E2">
        <w:rPr>
          <w:rFonts w:ascii="Arial" w:hAnsi="Arial" w:cs="Arial"/>
          <w:b/>
          <w:bCs/>
          <w:color w:val="000000"/>
          <w:lang w:val="en-GB"/>
        </w:rPr>
        <w:t>Thiessen</w:t>
      </w:r>
      <w:r w:rsidRPr="008719E2">
        <w:rPr>
          <w:rFonts w:ascii="Arial" w:hAnsi="Arial" w:cs="Arial"/>
          <w:color w:val="000000"/>
          <w:lang w:val="en-GB"/>
        </w:rPr>
        <w:t xml:space="preserve"> has large fruit and grows to about 4.5m.</w:t>
      </w:r>
      <w:r w:rsidRPr="008719E2">
        <w:rPr>
          <w:rFonts w:ascii="Arial" w:hAnsi="Arial" w:cs="Arial"/>
          <w:b/>
          <w:bCs/>
          <w:color w:val="000000"/>
          <w:lang w:val="en-GB"/>
        </w:rPr>
        <w:t>JB30</w:t>
      </w:r>
      <w:r w:rsidRPr="008719E2">
        <w:rPr>
          <w:rFonts w:ascii="Arial" w:hAnsi="Arial" w:cs="Arial"/>
          <w:color w:val="000000"/>
          <w:lang w:val="en-GB"/>
        </w:rPr>
        <w:t xml:space="preserve"> - this Saskatoon was included in the 5 year replicated cultivar trial conducted by the University of Saskatchewan from 1991 to 2003. It was propagated from a wild plant - it is high yielding, with fruit produced reaching up to 15mm in diameter. The berries are deep blue when ripe and have an excellent flavour. JB30 grows approximately 3.5m high in an upright, spreading form.</w:t>
      </w:r>
    </w:p>
    <w:p w14:paraId="06E07B4B" w14:textId="77777777" w:rsidR="008719E2" w:rsidRPr="008719E2" w:rsidRDefault="008719E2" w:rsidP="000F3F18">
      <w:pPr>
        <w:rPr>
          <w:rFonts w:ascii="Times" w:hAnsi="Times" w:cs="Times New Roman"/>
          <w:lang w:val="en-GB"/>
        </w:rPr>
      </w:pPr>
    </w:p>
    <w:p w14:paraId="6CE69036" w14:textId="77777777" w:rsidR="000F3F18" w:rsidRPr="008719E2" w:rsidRDefault="000F3F18" w:rsidP="000F3F18">
      <w:pPr>
        <w:rPr>
          <w:rFonts w:ascii="Times" w:eastAsia="Times New Roman" w:hAnsi="Times" w:cs="Times New Roman"/>
          <w:lang w:val="en-GB"/>
        </w:rPr>
      </w:pPr>
      <w:r w:rsidRPr="008719E2">
        <w:rPr>
          <w:rFonts w:ascii="Arial" w:hAnsi="Arial" w:cs="Arial"/>
          <w:color w:val="000000"/>
          <w:lang w:val="en-GB"/>
        </w:rPr>
        <w:t xml:space="preserve">All these varieties are </w:t>
      </w:r>
      <w:r w:rsidRPr="008719E2">
        <w:rPr>
          <w:rFonts w:ascii="Arial" w:hAnsi="Arial" w:cs="Arial"/>
          <w:b/>
          <w:color w:val="000000"/>
          <w:lang w:val="en-GB"/>
        </w:rPr>
        <w:t>self-fertile</w:t>
      </w:r>
      <w:r w:rsidRPr="008719E2">
        <w:rPr>
          <w:rFonts w:ascii="Arial" w:hAnsi="Arial" w:cs="Arial"/>
          <w:color w:val="000000"/>
          <w:lang w:val="en-GB"/>
        </w:rPr>
        <w:t xml:space="preserve"> and thus do not necessarily need a pollination partner, though two different varieties may improve the fruit set.</w:t>
      </w:r>
    </w:p>
    <w:p w14:paraId="643748A6" w14:textId="77777777" w:rsidR="000F3F18" w:rsidRPr="008719E2" w:rsidRDefault="000F3F18" w:rsidP="000F3F18">
      <w:pPr>
        <w:rPr>
          <w:rFonts w:ascii="Times" w:hAnsi="Times" w:cs="Times New Roman"/>
          <w:lang w:val="en-GB"/>
        </w:rPr>
      </w:pPr>
      <w:r w:rsidRPr="008719E2">
        <w:rPr>
          <w:rFonts w:ascii="Arial" w:hAnsi="Arial" w:cs="Arial"/>
          <w:color w:val="000000"/>
          <w:lang w:val="en-GB"/>
        </w:rPr>
        <w:t xml:space="preserve">Plant about 3m apart, or even closer if you want to make a hedge. Weed control is vital, being careful not to damage surface roots. I suspect mulch mats would be useful.  Fruiting is best on 2 to 4 year old stems, so removing a proportion of older wood each year when the bushes are well established is a good idea. The fruit may ripen over a period of three weeks or so, but unripe fruit can be picked and allowed to continue ripening indoors if necessary. </w:t>
      </w:r>
    </w:p>
    <w:p w14:paraId="37EAEAD6" w14:textId="77777777" w:rsidR="000F3F18" w:rsidRPr="008719E2" w:rsidRDefault="000F3F18" w:rsidP="000F3F18">
      <w:pPr>
        <w:rPr>
          <w:rFonts w:ascii="Arial" w:hAnsi="Arial" w:cs="Arial"/>
          <w:color w:val="000000"/>
          <w:lang w:val="en-GB"/>
        </w:rPr>
      </w:pPr>
      <w:r w:rsidRPr="008719E2">
        <w:rPr>
          <w:rFonts w:ascii="Arial" w:hAnsi="Arial" w:cs="Arial"/>
          <w:color w:val="000000"/>
          <w:lang w:val="en-GB"/>
        </w:rPr>
        <w:t xml:space="preserve">Rust, fireblight, powdery mildews can all affect Saskatoons, but generally they are trouble free. On exposed sites, some form of shelterbelt may be beneficial. </w:t>
      </w:r>
    </w:p>
    <w:p w14:paraId="4A3FE81C" w14:textId="77777777" w:rsidR="008719E2" w:rsidRPr="008719E2" w:rsidRDefault="008719E2" w:rsidP="000F3F18">
      <w:pPr>
        <w:rPr>
          <w:rFonts w:ascii="Times" w:hAnsi="Times" w:cs="Times New Roman"/>
          <w:lang w:val="en-GB"/>
        </w:rPr>
      </w:pPr>
    </w:p>
    <w:p w14:paraId="10B8683F" w14:textId="77777777" w:rsidR="000F3F18" w:rsidRPr="008719E2" w:rsidRDefault="000F3F18" w:rsidP="000F3F18">
      <w:pPr>
        <w:rPr>
          <w:rFonts w:ascii="Times" w:hAnsi="Times" w:cs="Times New Roman"/>
          <w:lang w:val="en-GB"/>
        </w:rPr>
      </w:pPr>
      <w:r w:rsidRPr="008719E2">
        <w:rPr>
          <w:rFonts w:ascii="Arial" w:hAnsi="Arial" w:cs="Arial"/>
          <w:color w:val="000000"/>
          <w:lang w:val="en-GB"/>
        </w:rPr>
        <w:t xml:space="preserve">Our specially imported Saskatoons in 3 litre pots are priced at £12.50 each. </w:t>
      </w:r>
    </w:p>
    <w:sectPr w:rsidR="000F3F18" w:rsidRPr="008719E2" w:rsidSect="0042115D">
      <w:headerReference w:type="default" r:id="rId7"/>
      <w:pgSz w:w="11900" w:h="1682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988085" w14:textId="77777777" w:rsidR="008719E2" w:rsidRDefault="008719E2" w:rsidP="000F3F18">
      <w:r>
        <w:separator/>
      </w:r>
    </w:p>
  </w:endnote>
  <w:endnote w:type="continuationSeparator" w:id="0">
    <w:p w14:paraId="42045FF7" w14:textId="77777777" w:rsidR="008719E2" w:rsidRDefault="008719E2" w:rsidP="000F3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3E5D9" w14:textId="77777777" w:rsidR="008719E2" w:rsidRDefault="008719E2" w:rsidP="000F3F18">
      <w:r>
        <w:separator/>
      </w:r>
    </w:p>
  </w:footnote>
  <w:footnote w:type="continuationSeparator" w:id="0">
    <w:p w14:paraId="085ECE69" w14:textId="77777777" w:rsidR="008719E2" w:rsidRDefault="008719E2" w:rsidP="000F3F1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7D1443" w14:textId="77777777" w:rsidR="008719E2" w:rsidRDefault="008719E2">
    <w:pPr>
      <w:pStyle w:val="Header"/>
    </w:pPr>
    <w:r>
      <w:t>Gardening Scotland Saskatoons 2015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3F18"/>
    <w:rsid w:val="000F3F18"/>
    <w:rsid w:val="0042115D"/>
    <w:rsid w:val="00637FBC"/>
    <w:rsid w:val="008719E2"/>
    <w:rsid w:val="009D5D39"/>
    <w:rsid w:val="00E925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CFF50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3F18"/>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semiHidden/>
    <w:unhideWhenUsed/>
    <w:rsid w:val="000F3F18"/>
    <w:rPr>
      <w:color w:val="0000FF"/>
      <w:u w:val="single"/>
    </w:rPr>
  </w:style>
  <w:style w:type="paragraph" w:styleId="FootnoteText">
    <w:name w:val="footnote text"/>
    <w:basedOn w:val="Normal"/>
    <w:link w:val="FootnoteTextChar"/>
    <w:uiPriority w:val="99"/>
    <w:unhideWhenUsed/>
    <w:rsid w:val="000F3F18"/>
  </w:style>
  <w:style w:type="character" w:customStyle="1" w:styleId="FootnoteTextChar">
    <w:name w:val="Footnote Text Char"/>
    <w:basedOn w:val="DefaultParagraphFont"/>
    <w:link w:val="FootnoteText"/>
    <w:uiPriority w:val="99"/>
    <w:rsid w:val="000F3F18"/>
  </w:style>
  <w:style w:type="character" w:styleId="FootnoteReference">
    <w:name w:val="footnote reference"/>
    <w:basedOn w:val="DefaultParagraphFont"/>
    <w:uiPriority w:val="99"/>
    <w:unhideWhenUsed/>
    <w:rsid w:val="000F3F18"/>
    <w:rPr>
      <w:vertAlign w:val="superscript"/>
    </w:rPr>
  </w:style>
  <w:style w:type="paragraph" w:styleId="Header">
    <w:name w:val="header"/>
    <w:basedOn w:val="Normal"/>
    <w:link w:val="HeaderChar"/>
    <w:uiPriority w:val="99"/>
    <w:unhideWhenUsed/>
    <w:rsid w:val="008719E2"/>
    <w:pPr>
      <w:tabs>
        <w:tab w:val="center" w:pos="4320"/>
        <w:tab w:val="right" w:pos="8640"/>
      </w:tabs>
    </w:pPr>
  </w:style>
  <w:style w:type="character" w:customStyle="1" w:styleId="HeaderChar">
    <w:name w:val="Header Char"/>
    <w:basedOn w:val="DefaultParagraphFont"/>
    <w:link w:val="Header"/>
    <w:uiPriority w:val="99"/>
    <w:rsid w:val="008719E2"/>
  </w:style>
  <w:style w:type="paragraph" w:styleId="Footer">
    <w:name w:val="footer"/>
    <w:basedOn w:val="Normal"/>
    <w:link w:val="FooterChar"/>
    <w:uiPriority w:val="99"/>
    <w:unhideWhenUsed/>
    <w:rsid w:val="008719E2"/>
    <w:pPr>
      <w:tabs>
        <w:tab w:val="center" w:pos="4320"/>
        <w:tab w:val="right" w:pos="8640"/>
      </w:tabs>
    </w:pPr>
  </w:style>
  <w:style w:type="character" w:customStyle="1" w:styleId="FooterChar">
    <w:name w:val="Footer Char"/>
    <w:basedOn w:val="DefaultParagraphFont"/>
    <w:link w:val="Footer"/>
    <w:uiPriority w:val="99"/>
    <w:rsid w:val="008719E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3F18"/>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semiHidden/>
    <w:unhideWhenUsed/>
    <w:rsid w:val="000F3F18"/>
    <w:rPr>
      <w:color w:val="0000FF"/>
      <w:u w:val="single"/>
    </w:rPr>
  </w:style>
  <w:style w:type="paragraph" w:styleId="FootnoteText">
    <w:name w:val="footnote text"/>
    <w:basedOn w:val="Normal"/>
    <w:link w:val="FootnoteTextChar"/>
    <w:uiPriority w:val="99"/>
    <w:unhideWhenUsed/>
    <w:rsid w:val="000F3F18"/>
  </w:style>
  <w:style w:type="character" w:customStyle="1" w:styleId="FootnoteTextChar">
    <w:name w:val="Footnote Text Char"/>
    <w:basedOn w:val="DefaultParagraphFont"/>
    <w:link w:val="FootnoteText"/>
    <w:uiPriority w:val="99"/>
    <w:rsid w:val="000F3F18"/>
  </w:style>
  <w:style w:type="character" w:styleId="FootnoteReference">
    <w:name w:val="footnote reference"/>
    <w:basedOn w:val="DefaultParagraphFont"/>
    <w:uiPriority w:val="99"/>
    <w:unhideWhenUsed/>
    <w:rsid w:val="000F3F18"/>
    <w:rPr>
      <w:vertAlign w:val="superscript"/>
    </w:rPr>
  </w:style>
  <w:style w:type="paragraph" w:styleId="Header">
    <w:name w:val="header"/>
    <w:basedOn w:val="Normal"/>
    <w:link w:val="HeaderChar"/>
    <w:uiPriority w:val="99"/>
    <w:unhideWhenUsed/>
    <w:rsid w:val="008719E2"/>
    <w:pPr>
      <w:tabs>
        <w:tab w:val="center" w:pos="4320"/>
        <w:tab w:val="right" w:pos="8640"/>
      </w:tabs>
    </w:pPr>
  </w:style>
  <w:style w:type="character" w:customStyle="1" w:styleId="HeaderChar">
    <w:name w:val="Header Char"/>
    <w:basedOn w:val="DefaultParagraphFont"/>
    <w:link w:val="Header"/>
    <w:uiPriority w:val="99"/>
    <w:rsid w:val="008719E2"/>
  </w:style>
  <w:style w:type="paragraph" w:styleId="Footer">
    <w:name w:val="footer"/>
    <w:basedOn w:val="Normal"/>
    <w:link w:val="FooterChar"/>
    <w:uiPriority w:val="99"/>
    <w:unhideWhenUsed/>
    <w:rsid w:val="008719E2"/>
    <w:pPr>
      <w:tabs>
        <w:tab w:val="center" w:pos="4320"/>
        <w:tab w:val="right" w:pos="8640"/>
      </w:tabs>
    </w:pPr>
  </w:style>
  <w:style w:type="character" w:customStyle="1" w:styleId="FooterChar">
    <w:name w:val="Footer Char"/>
    <w:basedOn w:val="DefaultParagraphFont"/>
    <w:link w:val="Footer"/>
    <w:uiPriority w:val="99"/>
    <w:rsid w:val="008719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20104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469</Words>
  <Characters>2675</Characters>
  <Application>Microsoft Macintosh Word</Application>
  <DocSecurity>0</DocSecurity>
  <Lines>22</Lines>
  <Paragraphs>6</Paragraphs>
  <ScaleCrop>false</ScaleCrop>
  <Company>Appletreeman</Company>
  <LinksUpToDate>false</LinksUpToDate>
  <CharactersWithSpaces>3138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Lear</dc:creator>
  <cp:keywords/>
  <dc:description/>
  <cp:lastModifiedBy>Andrew Lear</cp:lastModifiedBy>
  <cp:revision>3</cp:revision>
  <cp:lastPrinted>2015-05-07T17:14:00Z</cp:lastPrinted>
  <dcterms:created xsi:type="dcterms:W3CDTF">2015-05-07T16:45:00Z</dcterms:created>
  <dcterms:modified xsi:type="dcterms:W3CDTF">2015-05-08T14:12:00Z</dcterms:modified>
</cp:coreProperties>
</file>